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68932" w14:textId="77777777" w:rsidR="00D534E2" w:rsidRDefault="00621416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14:paraId="276A3056" w14:textId="77777777" w:rsidR="00D534E2" w:rsidRDefault="0062141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FCD1FBF" w14:textId="0BBA9850" w:rsidR="00D534E2" w:rsidRDefault="00621416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</w:t>
      </w:r>
      <w:r w:rsidR="00BB1CE6">
        <w:rPr>
          <w:rFonts w:ascii="仿宋_GB2312" w:eastAsia="仿宋_GB2312" w:hAnsi="宋体"/>
          <w:sz w:val="28"/>
          <w:szCs w:val="28"/>
        </w:rPr>
        <w:t>202</w:t>
      </w:r>
      <w:r w:rsidR="0095762C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6B47A752" w14:textId="77777777" w:rsidR="00D534E2" w:rsidRDefault="00D534E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62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1431"/>
        <w:gridCol w:w="1698"/>
        <w:gridCol w:w="853"/>
        <w:gridCol w:w="642"/>
        <w:gridCol w:w="208"/>
        <w:gridCol w:w="994"/>
      </w:tblGrid>
      <w:tr w:rsidR="00D534E2" w14:paraId="3D46B008" w14:textId="77777777" w:rsidTr="0095762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2D3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90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6C0FE" w14:textId="77777777" w:rsidR="00D534E2" w:rsidRDefault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B1CE6">
              <w:rPr>
                <w:rFonts w:ascii="仿宋_GB2312" w:eastAsia="仿宋_GB2312" w:hAnsi="宋体" w:cs="宋体" w:hint="eastAsia"/>
                <w:kern w:val="0"/>
                <w:szCs w:val="21"/>
              </w:rPr>
              <w:t>改善办学条件—设备购置—电教室设备购置</w:t>
            </w:r>
          </w:p>
        </w:tc>
      </w:tr>
      <w:tr w:rsidR="00D534E2" w14:paraId="50F96376" w14:textId="77777777" w:rsidTr="0095762C">
        <w:trPr>
          <w:trHeight w:hRule="exact" w:val="718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01FD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53402" w14:textId="77777777" w:rsidR="00D534E2" w:rsidRDefault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北京一商集团有限责任公司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8F62F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95187" w14:textId="0D2A50A0" w:rsidR="00D534E2" w:rsidRDefault="009576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北京一商集团有限责任公司干部学校</w:t>
            </w:r>
          </w:p>
        </w:tc>
      </w:tr>
      <w:tr w:rsidR="00D534E2" w14:paraId="67290F37" w14:textId="77777777" w:rsidTr="0095762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8149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171B7" w14:textId="77777777" w:rsidR="00D534E2" w:rsidRDefault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高广东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422B1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3B664" w14:textId="77777777" w:rsidR="00D534E2" w:rsidRDefault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8431559</w:t>
            </w:r>
          </w:p>
        </w:tc>
      </w:tr>
      <w:tr w:rsidR="00D534E2" w14:paraId="26B0CC15" w14:textId="77777777" w:rsidTr="00A01C62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989C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0542B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9B1A4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EB0A703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3EE09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3CFC834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0532C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FC3A87C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36D4C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4C4B2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A8A1A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534E2" w14:paraId="5A27A2C7" w14:textId="77777777" w:rsidTr="00A01C62">
        <w:trPr>
          <w:trHeight w:hRule="exact" w:val="542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03CA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84521" w14:textId="77777777" w:rsidR="00D534E2" w:rsidRDefault="0062141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100A5" w14:textId="77777777" w:rsidR="00D534E2" w:rsidRDefault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B1CE6">
              <w:rPr>
                <w:rFonts w:ascii="仿宋_GB2312" w:eastAsia="仿宋_GB2312" w:hAnsi="宋体" w:cs="宋体"/>
                <w:kern w:val="0"/>
                <w:szCs w:val="21"/>
              </w:rPr>
              <w:t>416.28774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284DF" w14:textId="77777777" w:rsidR="00D534E2" w:rsidRDefault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B1CE6">
              <w:rPr>
                <w:rFonts w:ascii="仿宋_GB2312" w:eastAsia="仿宋_GB2312" w:hAnsi="宋体" w:cs="宋体"/>
                <w:kern w:val="0"/>
                <w:szCs w:val="21"/>
              </w:rPr>
              <w:t>416.28774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02B11" w14:textId="77777777" w:rsidR="00D534E2" w:rsidRDefault="001E1E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1E62">
              <w:rPr>
                <w:rFonts w:ascii="仿宋_GB2312" w:eastAsia="仿宋_GB2312" w:hAnsi="宋体" w:cs="宋体"/>
                <w:kern w:val="0"/>
                <w:szCs w:val="21"/>
              </w:rPr>
              <w:t>415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．</w:t>
            </w:r>
            <w:r w:rsidRPr="001E1E62">
              <w:rPr>
                <w:rFonts w:ascii="仿宋_GB2312" w:eastAsia="仿宋_GB2312" w:hAnsi="宋体" w:cs="宋体"/>
                <w:kern w:val="0"/>
                <w:szCs w:val="21"/>
              </w:rPr>
              <w:t>4869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0ECAA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40627" w14:textId="510379E8" w:rsidR="00D534E2" w:rsidRDefault="009576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99.81</w:t>
            </w:r>
            <w:r w:rsidR="00BB1CE6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D028D" w14:textId="50AC37CD" w:rsidR="00D534E2" w:rsidRDefault="009576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9.98</w:t>
            </w:r>
          </w:p>
        </w:tc>
      </w:tr>
      <w:tr w:rsidR="00BB1CE6" w14:paraId="64C02BCE" w14:textId="77777777" w:rsidTr="00A01C62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980A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1991D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5DBD36F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B4ABB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B1CE6">
              <w:rPr>
                <w:rFonts w:ascii="仿宋_GB2312" w:eastAsia="仿宋_GB2312" w:hAnsi="宋体" w:cs="宋体"/>
                <w:kern w:val="0"/>
                <w:szCs w:val="21"/>
              </w:rPr>
              <w:t>416.28774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E8FB9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B1CE6">
              <w:rPr>
                <w:rFonts w:ascii="仿宋_GB2312" w:eastAsia="仿宋_GB2312" w:hAnsi="宋体" w:cs="宋体"/>
                <w:kern w:val="0"/>
                <w:szCs w:val="21"/>
              </w:rPr>
              <w:t>416.28774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C70FE" w14:textId="77777777" w:rsidR="00BB1CE6" w:rsidRDefault="001E1E62" w:rsidP="009576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1E62">
              <w:rPr>
                <w:rFonts w:ascii="仿宋_GB2312" w:eastAsia="仿宋_GB2312" w:hAnsi="宋体" w:cs="宋体" w:hint="eastAsia"/>
                <w:kern w:val="0"/>
                <w:szCs w:val="21"/>
              </w:rPr>
              <w:t>415．4869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7905E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A6D05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530DB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B1CE6" w14:paraId="0D1A3199" w14:textId="77777777" w:rsidTr="00A01C62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6D68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AF405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01100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8F4C9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376F2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6F708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FD4EF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8A54D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B1CE6" w14:paraId="02885CB0" w14:textId="77777777" w:rsidTr="00A01C6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7E05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84B92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8245D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7D53C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C2348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25BBF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67903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D64FE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B1CE6" w14:paraId="20766639" w14:textId="77777777" w:rsidTr="0095762C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7B71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6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47E0A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403E6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B1CE6" w14:paraId="6C9751EB" w14:textId="77777777" w:rsidTr="0095762C">
        <w:trPr>
          <w:trHeight w:hRule="exact" w:val="203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601C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01659" w14:textId="77777777" w:rsidR="00A45823" w:rsidRPr="00A45823" w:rsidRDefault="00A45823" w:rsidP="009576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45823">
              <w:rPr>
                <w:rFonts w:ascii="仿宋_GB2312" w:eastAsia="仿宋_GB2312" w:hAnsi="宋体" w:cs="宋体" w:hint="eastAsia"/>
                <w:kern w:val="0"/>
                <w:szCs w:val="21"/>
              </w:rPr>
              <w:t>提升教育教学的硬件水平，有效的改善教育教的硬件设施，更加高效的完成学校的教学任务。</w:t>
            </w:r>
          </w:p>
          <w:p w14:paraId="61A617B1" w14:textId="77777777" w:rsidR="00A45823" w:rsidRPr="00A45823" w:rsidRDefault="00A45823" w:rsidP="009576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45823">
              <w:rPr>
                <w:rFonts w:ascii="仿宋_GB2312" w:eastAsia="仿宋_GB2312" w:hAnsi="宋体" w:cs="宋体" w:hint="eastAsia"/>
                <w:kern w:val="0"/>
                <w:szCs w:val="21"/>
              </w:rPr>
              <w:t>新增桌椅318套，可实现318人实现培训与教学等。</w:t>
            </w:r>
          </w:p>
          <w:p w14:paraId="3BE7C674" w14:textId="77777777" w:rsidR="00BB1CE6" w:rsidRDefault="00A45823" w:rsidP="0095762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45823">
              <w:rPr>
                <w:rFonts w:ascii="仿宋_GB2312" w:eastAsia="仿宋_GB2312" w:hAnsi="宋体" w:cs="宋体" w:hint="eastAsia"/>
                <w:kern w:val="0"/>
                <w:szCs w:val="21"/>
              </w:rPr>
              <w:t>购置计算机设备318套，保障校内教学/竞赛/培训业务顺利有序开展。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53239" w14:textId="77777777" w:rsidR="00A45823" w:rsidRPr="00A45823" w:rsidRDefault="00A45823" w:rsidP="00A4582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完成硬件水平的提升，有效的改善了教育教学的硬件设施，保证了搞笑完成学校的教学、培训、考试任务。</w:t>
            </w:r>
            <w:r w:rsidRPr="00A45823">
              <w:rPr>
                <w:rFonts w:ascii="仿宋_GB2312" w:eastAsia="仿宋_GB2312" w:hAnsi="宋体" w:cs="宋体" w:hint="eastAsia"/>
                <w:kern w:val="0"/>
                <w:szCs w:val="21"/>
              </w:rPr>
              <w:t>新增桌椅318套，可实现318人实现培训与教学等。</w:t>
            </w:r>
          </w:p>
          <w:p w14:paraId="535485A1" w14:textId="77777777" w:rsidR="00BB1CE6" w:rsidRDefault="00A45823" w:rsidP="00A4582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45823">
              <w:rPr>
                <w:rFonts w:ascii="仿宋_GB2312" w:eastAsia="仿宋_GB2312" w:hAnsi="宋体" w:cs="宋体" w:hint="eastAsia"/>
                <w:kern w:val="0"/>
                <w:szCs w:val="21"/>
              </w:rPr>
              <w:t>购置计算机设备318套，保障校内教学/竞赛/培训业务顺利有序开展。</w:t>
            </w:r>
          </w:p>
        </w:tc>
      </w:tr>
      <w:tr w:rsidR="00BB1CE6" w14:paraId="5A22F0AF" w14:textId="77777777" w:rsidTr="0095762C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9BD0" w14:textId="77777777" w:rsidR="00BB1CE6" w:rsidRDefault="00061991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="00BB1CE6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="00BB1CE6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="00BB1CE6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="00BB1CE6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C1C5C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8A5D3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E7687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601F1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2D55FC8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83E6A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130F62A5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80A6A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4605E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1EA83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527E80E0" w14:textId="77777777" w:rsidR="00BB1CE6" w:rsidRDefault="00BB1CE6" w:rsidP="00BB1C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A3136" w14:paraId="1666654B" w14:textId="77777777" w:rsidTr="009576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4537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0813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AA7A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6E189" w14:textId="77777777" w:rsidR="004A3136" w:rsidRDefault="004A3136" w:rsidP="004A313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计算机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72F17" w14:textId="77777777" w:rsidR="004A3136" w:rsidRDefault="004A3136" w:rsidP="004A313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318</w:t>
            </w:r>
            <w:r>
              <w:rPr>
                <w:rFonts w:ascii="Arial" w:hAnsi="Arial" w:cs="Arial"/>
                <w:color w:val="000000"/>
              </w:rPr>
              <w:t>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67BE4" w14:textId="77777777" w:rsidR="004A3136" w:rsidRDefault="004A3136" w:rsidP="004A313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318</w:t>
            </w:r>
            <w:r>
              <w:rPr>
                <w:rFonts w:ascii="Arial" w:hAnsi="Arial" w:cs="Arial"/>
                <w:color w:val="000000"/>
              </w:rPr>
              <w:t>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BC174" w14:textId="70AB0C30" w:rsidR="004A3136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96112" w14:textId="21658FB6" w:rsidR="004A3136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DD8E3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5762C" w14:paraId="1C05F0FC" w14:textId="77777777" w:rsidTr="009576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A624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A041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83C1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5480D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电脑桌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9D265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</w:t>
            </w:r>
            <w:r>
              <w:rPr>
                <w:rFonts w:ascii="Arial" w:hAnsi="Arial" w:cs="Arial"/>
                <w:color w:val="000000"/>
              </w:rPr>
              <w:t>张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944F5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</w:t>
            </w:r>
            <w:r>
              <w:rPr>
                <w:rFonts w:ascii="Arial" w:hAnsi="Arial" w:cs="Arial"/>
                <w:color w:val="000000"/>
              </w:rPr>
              <w:t>张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743CC" w14:textId="58668AEE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0A5F4" w14:textId="434157CC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B4800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5762C" w14:paraId="61C0F6FE" w14:textId="77777777" w:rsidTr="009576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A3E1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A848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BF2D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C0646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靠背椅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99EF7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</w:t>
            </w:r>
            <w:r>
              <w:rPr>
                <w:rFonts w:ascii="Arial" w:hAnsi="Arial" w:cs="Arial"/>
                <w:color w:val="000000"/>
              </w:rPr>
              <w:t>把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46D61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</w:t>
            </w:r>
            <w:r>
              <w:rPr>
                <w:rFonts w:ascii="Arial" w:hAnsi="Arial" w:cs="Arial"/>
                <w:color w:val="000000"/>
              </w:rPr>
              <w:t>把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5019F" w14:textId="6152DF16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C135D" w14:textId="4F088761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FD87C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5762C" w14:paraId="262370B2" w14:textId="77777777" w:rsidTr="009576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687B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1A56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456A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3A3C3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教室</w:t>
            </w:r>
            <w:r>
              <w:rPr>
                <w:rFonts w:ascii="Arial" w:hAnsi="Arial" w:cs="Arial"/>
                <w:color w:val="000000"/>
              </w:rPr>
              <w:t>LED</w:t>
            </w:r>
            <w:r>
              <w:rPr>
                <w:rFonts w:ascii="Arial" w:hAnsi="Arial" w:cs="Arial"/>
                <w:color w:val="000000"/>
              </w:rPr>
              <w:t>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E48C7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  <w:r>
              <w:rPr>
                <w:rFonts w:ascii="Arial" w:hAnsi="Arial" w:cs="Arial"/>
                <w:color w:val="000000"/>
              </w:rPr>
              <w:t>平米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AEB6F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  <w:r>
              <w:rPr>
                <w:rFonts w:ascii="Arial" w:hAnsi="Arial" w:cs="Arial"/>
                <w:color w:val="000000"/>
              </w:rPr>
              <w:t>平米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6E5F4" w14:textId="169ECC1D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0994E" w14:textId="2CF479E2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6331B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5762C" w14:paraId="0C2703C5" w14:textId="77777777" w:rsidTr="009576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26FE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BF4D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F5CB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43A4C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教室配套空调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D4F5F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  <w:r>
              <w:rPr>
                <w:rFonts w:ascii="Arial" w:hAnsi="Arial" w:cs="Arial"/>
                <w:color w:val="000000"/>
              </w:rPr>
              <w:t>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AE094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  <w:r>
              <w:rPr>
                <w:rFonts w:ascii="Arial" w:hAnsi="Arial" w:cs="Arial"/>
                <w:color w:val="000000"/>
              </w:rPr>
              <w:t>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66B5A" w14:textId="769C1942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13083" w14:textId="5F945C32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F031C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5762C" w14:paraId="3E92EB12" w14:textId="77777777" w:rsidTr="009576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51B1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DBD1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BA64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66385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一体机升降器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4D34F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</w:t>
            </w:r>
            <w:r>
              <w:rPr>
                <w:rFonts w:ascii="Arial" w:hAnsi="Arial" w:cs="Arial"/>
                <w:color w:val="000000"/>
              </w:rPr>
              <w:t>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B706A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318</w:t>
            </w:r>
            <w:r>
              <w:rPr>
                <w:rFonts w:ascii="Arial" w:hAnsi="Arial" w:cs="Arial"/>
                <w:color w:val="000000"/>
              </w:rPr>
              <w:t>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46FF2" w14:textId="30C06B51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75DCC" w14:textId="52B51AEB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62E81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5762C" w14:paraId="70E6822F" w14:textId="77777777" w:rsidTr="009576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F412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2AE9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F45A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CF404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教学黑板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A16B1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>块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56AF4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>块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4E6A2" w14:textId="2ACD4543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0C672" w14:textId="77AF7608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9C4FA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5762C" w14:paraId="68316F0F" w14:textId="77777777" w:rsidTr="0095762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3D55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D440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6414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14262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校园广播系统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C91D3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套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33EE4" w14:textId="77777777" w:rsidR="0095762C" w:rsidRDefault="0095762C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套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098C1" w14:textId="147FB572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0FB7A" w14:textId="4ED2C7C3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C6F95" w14:textId="77777777" w:rsidR="0095762C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A3136" w14:paraId="58AC8016" w14:textId="77777777" w:rsidTr="0095762C">
        <w:trPr>
          <w:trHeight w:hRule="exact" w:val="16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7AAD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0BB9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9FFB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94FFA" w14:textId="77777777" w:rsidR="004A3136" w:rsidRDefault="004A3136" w:rsidP="004A3136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验收标准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6FE03F6" w14:textId="7DCAEAE8" w:rsidR="004A3136" w:rsidRDefault="004A3136" w:rsidP="0095762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98%</w:t>
            </w:r>
            <w:r>
              <w:rPr>
                <w:rFonts w:ascii="Arial" w:hAnsi="Arial" w:cs="Arial"/>
                <w:color w:val="000000"/>
              </w:rPr>
              <w:t>；达到</w:t>
            </w:r>
            <w:r w:rsidR="0095762C">
              <w:rPr>
                <w:rFonts w:ascii="Arial" w:hAnsi="Arial" w:cs="Arial" w:hint="eastAsia"/>
                <w:color w:val="000000"/>
              </w:rPr>
              <w:t>国</w:t>
            </w:r>
            <w:r>
              <w:rPr>
                <w:rFonts w:ascii="Arial" w:hAnsi="Arial" w:cs="Arial"/>
                <w:color w:val="000000"/>
              </w:rPr>
              <w:t>家有关验收标准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ABB8C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合格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9D921" w14:textId="18E60BE7" w:rsidR="004A3136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B96B6" w14:textId="3A22760C" w:rsidR="004A3136" w:rsidRDefault="0095762C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1A825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A3136" w14:paraId="15A78414" w14:textId="77777777" w:rsidTr="0095762C">
        <w:trPr>
          <w:trHeight w:hRule="exact" w:val="17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B484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14B4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14D5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3083E" w14:textId="77777777" w:rsidR="004A3136" w:rsidRDefault="004A3136" w:rsidP="004A313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设备质量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A401CB3" w14:textId="3D7436D3" w:rsidR="004A3136" w:rsidRDefault="004A3136" w:rsidP="0095762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98%</w:t>
            </w:r>
            <w:r>
              <w:rPr>
                <w:rFonts w:ascii="Arial" w:hAnsi="Arial" w:cs="Arial"/>
                <w:color w:val="000000"/>
              </w:rPr>
              <w:t>；达到</w:t>
            </w:r>
            <w:r w:rsidR="0095762C">
              <w:rPr>
                <w:rFonts w:ascii="Arial" w:hAnsi="Arial" w:cs="Arial" w:hint="eastAsia"/>
                <w:color w:val="000000"/>
              </w:rPr>
              <w:t>国</w:t>
            </w:r>
            <w:r>
              <w:rPr>
                <w:rFonts w:ascii="Arial" w:hAnsi="Arial" w:cs="Arial"/>
                <w:color w:val="000000"/>
              </w:rPr>
              <w:t>家有关验收标准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9C156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%合格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AF6EE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FD782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B8844" w14:textId="77777777" w:rsidR="004A3136" w:rsidRDefault="004A3136" w:rsidP="004A313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70155" w14:paraId="5AAEF277" w14:textId="77777777" w:rsidTr="0095762C">
        <w:trPr>
          <w:trHeight w:hRule="exact" w:val="8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B1E8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E56C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415FC4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39BAC" w14:textId="77777777" w:rsidR="00870155" w:rsidRPr="00A01C62" w:rsidRDefault="00870155" w:rsidP="00870155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A01C62">
              <w:rPr>
                <w:rFonts w:ascii="Arial" w:hAnsi="Arial" w:cs="Arial"/>
                <w:color w:val="000000"/>
              </w:rPr>
              <w:t>方案制定和前期准备时间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477FB8A" w14:textId="77777777" w:rsidR="00870155" w:rsidRPr="00A01C62" w:rsidRDefault="00870155" w:rsidP="00870155">
            <w:pPr>
              <w:jc w:val="center"/>
              <w:rPr>
                <w:rFonts w:ascii="Arial" w:hAnsi="Arial" w:cs="Arial"/>
                <w:color w:val="000000"/>
              </w:rPr>
            </w:pPr>
            <w:r w:rsidRPr="00A01C62">
              <w:rPr>
                <w:rFonts w:ascii="Arial" w:hAnsi="Arial" w:cs="Arial"/>
                <w:color w:val="000000"/>
              </w:rPr>
              <w:t>2021</w:t>
            </w:r>
            <w:r w:rsidRPr="00A01C62">
              <w:rPr>
                <w:rFonts w:ascii="Arial" w:hAnsi="Arial" w:cs="Arial"/>
                <w:color w:val="000000"/>
              </w:rPr>
              <w:t>年</w:t>
            </w:r>
            <w:r w:rsidRPr="00A01C62">
              <w:rPr>
                <w:rFonts w:ascii="Arial" w:hAnsi="Arial" w:cs="Arial"/>
                <w:color w:val="000000"/>
              </w:rPr>
              <w:t>8</w:t>
            </w:r>
            <w:r w:rsidRPr="00A01C62"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99FBE" w14:textId="652B80F3" w:rsidR="00870155" w:rsidRPr="00A01C62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1C62">
              <w:rPr>
                <w:rFonts w:ascii="Arial" w:hAnsi="Arial" w:cs="Arial"/>
                <w:color w:val="000000"/>
              </w:rPr>
              <w:t>2021</w:t>
            </w:r>
            <w:r w:rsidRPr="00A01C62">
              <w:rPr>
                <w:rFonts w:ascii="Arial" w:hAnsi="Arial" w:cs="Arial"/>
                <w:color w:val="000000"/>
              </w:rPr>
              <w:t>年</w:t>
            </w:r>
            <w:r w:rsidRPr="00A01C62">
              <w:rPr>
                <w:rFonts w:ascii="Arial" w:hAnsi="Arial" w:cs="Arial"/>
                <w:color w:val="000000"/>
              </w:rPr>
              <w:t>8</w:t>
            </w:r>
            <w:r w:rsidRPr="00A01C62"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22837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DD146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237AE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70155" w14:paraId="6B52E32D" w14:textId="77777777" w:rsidTr="0095762C">
        <w:trPr>
          <w:trHeight w:hRule="exact" w:val="9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9A6C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D6E1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87809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1ECAD" w14:textId="77777777" w:rsidR="00870155" w:rsidRPr="00A01C62" w:rsidRDefault="00870155" w:rsidP="00870155">
            <w:pPr>
              <w:jc w:val="center"/>
              <w:rPr>
                <w:rFonts w:ascii="Arial" w:hAnsi="Arial" w:cs="Arial"/>
                <w:color w:val="000000"/>
              </w:rPr>
            </w:pPr>
            <w:r w:rsidRPr="00A01C62">
              <w:rPr>
                <w:rFonts w:ascii="Arial" w:hAnsi="Arial" w:cs="Arial"/>
                <w:color w:val="000000"/>
              </w:rPr>
              <w:t>招标时间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1188E9" w14:textId="77777777" w:rsidR="00870155" w:rsidRPr="00A01C62" w:rsidRDefault="00870155" w:rsidP="00870155">
            <w:pPr>
              <w:jc w:val="center"/>
              <w:rPr>
                <w:rFonts w:ascii="Arial" w:hAnsi="Arial" w:cs="Arial"/>
                <w:color w:val="000000"/>
              </w:rPr>
            </w:pPr>
            <w:r w:rsidRPr="00A01C62">
              <w:rPr>
                <w:rFonts w:ascii="Arial" w:hAnsi="Arial" w:cs="Arial"/>
                <w:color w:val="000000"/>
              </w:rPr>
              <w:t>2021</w:t>
            </w:r>
            <w:r w:rsidRPr="00A01C62">
              <w:rPr>
                <w:rFonts w:ascii="Arial" w:hAnsi="Arial" w:cs="Arial"/>
                <w:color w:val="000000"/>
              </w:rPr>
              <w:t>年</w:t>
            </w:r>
            <w:r w:rsidRPr="00A01C62">
              <w:rPr>
                <w:rFonts w:ascii="Arial" w:hAnsi="Arial" w:cs="Arial"/>
                <w:color w:val="000000"/>
              </w:rPr>
              <w:t>9</w:t>
            </w:r>
            <w:r w:rsidRPr="00A01C62">
              <w:rPr>
                <w:rFonts w:ascii="Arial" w:hAnsi="Arial" w:cs="Arial"/>
                <w:color w:val="000000"/>
              </w:rPr>
              <w:t>月</w:t>
            </w:r>
            <w:r w:rsidRPr="00A01C62">
              <w:rPr>
                <w:rFonts w:ascii="Arial" w:hAnsi="Arial" w:cs="Arial"/>
                <w:color w:val="000000"/>
              </w:rPr>
              <w:t>-10</w:t>
            </w:r>
            <w:r w:rsidRPr="00A01C62"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E00E0" w14:textId="5C6B19E4" w:rsidR="00870155" w:rsidRPr="00A01C62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1C62">
              <w:rPr>
                <w:rFonts w:ascii="Arial" w:hAnsi="Arial" w:cs="Arial"/>
                <w:color w:val="000000"/>
              </w:rPr>
              <w:t>2021</w:t>
            </w:r>
            <w:r w:rsidRPr="00A01C62">
              <w:rPr>
                <w:rFonts w:ascii="Arial" w:hAnsi="Arial" w:cs="Arial"/>
                <w:color w:val="000000"/>
              </w:rPr>
              <w:t>年</w:t>
            </w:r>
            <w:r w:rsidRPr="00A01C62">
              <w:rPr>
                <w:rFonts w:ascii="Arial" w:hAnsi="Arial" w:cs="Arial"/>
                <w:color w:val="000000"/>
              </w:rPr>
              <w:t>9</w:t>
            </w:r>
            <w:r w:rsidRPr="00A01C62">
              <w:rPr>
                <w:rFonts w:ascii="Arial" w:hAnsi="Arial" w:cs="Arial"/>
                <w:color w:val="000000"/>
              </w:rPr>
              <w:t>月</w:t>
            </w:r>
            <w:r w:rsidRPr="00A01C62">
              <w:rPr>
                <w:rFonts w:ascii="Arial" w:hAnsi="Arial" w:cs="Arial"/>
                <w:color w:val="000000"/>
              </w:rPr>
              <w:t>-10</w:t>
            </w:r>
            <w:r w:rsidRPr="00A01C62"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46DFD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C49DF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AA402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70155" w14:paraId="13FCE71E" w14:textId="77777777" w:rsidTr="0095762C">
        <w:trPr>
          <w:trHeight w:hRule="exact" w:val="15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1853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2668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A4019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9AA2B" w14:textId="77777777" w:rsidR="00870155" w:rsidRPr="00A01C62" w:rsidRDefault="00870155" w:rsidP="00870155">
            <w:pPr>
              <w:jc w:val="center"/>
              <w:rPr>
                <w:rFonts w:ascii="Arial" w:hAnsi="Arial" w:cs="Arial"/>
                <w:color w:val="000000"/>
              </w:rPr>
            </w:pPr>
            <w:r w:rsidRPr="00A01C62">
              <w:rPr>
                <w:rFonts w:ascii="Arial" w:hAnsi="Arial" w:cs="Arial"/>
                <w:color w:val="000000"/>
              </w:rPr>
              <w:t>采购物品到位时间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F1F81A" w14:textId="77777777" w:rsidR="00870155" w:rsidRPr="00A01C62" w:rsidRDefault="00870155" w:rsidP="00870155">
            <w:pPr>
              <w:jc w:val="center"/>
              <w:rPr>
                <w:rFonts w:ascii="Arial" w:hAnsi="Arial" w:cs="Arial"/>
                <w:color w:val="000000"/>
              </w:rPr>
            </w:pPr>
            <w:r w:rsidRPr="00A01C62">
              <w:rPr>
                <w:rFonts w:ascii="Arial" w:hAnsi="Arial" w:cs="Arial"/>
                <w:color w:val="000000"/>
              </w:rPr>
              <w:t>2021</w:t>
            </w:r>
            <w:r w:rsidRPr="00A01C62">
              <w:rPr>
                <w:rFonts w:ascii="Arial" w:hAnsi="Arial" w:cs="Arial"/>
                <w:color w:val="000000"/>
              </w:rPr>
              <w:t>年</w:t>
            </w:r>
            <w:r w:rsidRPr="00A01C62">
              <w:rPr>
                <w:rFonts w:ascii="Arial" w:hAnsi="Arial" w:cs="Arial"/>
                <w:color w:val="000000"/>
              </w:rPr>
              <w:t>11</w:t>
            </w:r>
            <w:r w:rsidRPr="00A01C62">
              <w:rPr>
                <w:rFonts w:ascii="Arial" w:hAnsi="Arial" w:cs="Arial"/>
                <w:color w:val="000000"/>
              </w:rPr>
              <w:t>月</w:t>
            </w:r>
            <w:r w:rsidRPr="00A01C62">
              <w:rPr>
                <w:rFonts w:ascii="Arial" w:hAnsi="Arial" w:cs="Arial"/>
                <w:color w:val="000000"/>
              </w:rPr>
              <w:t>-2022</w:t>
            </w:r>
            <w:r w:rsidRPr="00A01C62">
              <w:rPr>
                <w:rFonts w:ascii="Arial" w:hAnsi="Arial" w:cs="Arial"/>
                <w:color w:val="000000"/>
              </w:rPr>
              <w:t>年</w:t>
            </w:r>
            <w:r w:rsidRPr="00A01C62">
              <w:rPr>
                <w:rFonts w:ascii="Arial" w:hAnsi="Arial" w:cs="Arial"/>
                <w:color w:val="000000"/>
              </w:rPr>
              <w:t>3</w:t>
            </w:r>
            <w:r w:rsidRPr="00A01C62"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7FE66" w14:textId="4177E319" w:rsidR="00870155" w:rsidRPr="00A01C62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1C62">
              <w:rPr>
                <w:rFonts w:ascii="Arial" w:hAnsi="Arial" w:cs="Arial"/>
                <w:color w:val="000000"/>
              </w:rPr>
              <w:t>2021</w:t>
            </w:r>
            <w:r w:rsidRPr="00A01C62">
              <w:rPr>
                <w:rFonts w:ascii="Arial" w:hAnsi="Arial" w:cs="Arial"/>
                <w:color w:val="000000"/>
              </w:rPr>
              <w:t>年</w:t>
            </w:r>
            <w:r w:rsidRPr="00A01C62">
              <w:rPr>
                <w:rFonts w:ascii="Arial" w:hAnsi="Arial" w:cs="Arial"/>
                <w:color w:val="000000"/>
              </w:rPr>
              <w:t>11</w:t>
            </w:r>
            <w:r w:rsidRPr="00A01C62">
              <w:rPr>
                <w:rFonts w:ascii="Arial" w:hAnsi="Arial" w:cs="Arial"/>
                <w:color w:val="000000"/>
              </w:rPr>
              <w:t>月</w:t>
            </w:r>
            <w:r w:rsidRPr="00A01C62">
              <w:rPr>
                <w:rFonts w:ascii="Arial" w:hAnsi="Arial" w:cs="Arial"/>
                <w:color w:val="000000"/>
              </w:rPr>
              <w:t>-2022</w:t>
            </w:r>
            <w:r w:rsidRPr="00A01C62">
              <w:rPr>
                <w:rFonts w:ascii="Arial" w:hAnsi="Arial" w:cs="Arial"/>
                <w:color w:val="000000"/>
              </w:rPr>
              <w:t>年</w:t>
            </w:r>
            <w:r w:rsidRPr="00A01C62">
              <w:rPr>
                <w:rFonts w:ascii="Arial" w:hAnsi="Arial" w:cs="Arial"/>
                <w:color w:val="000000"/>
              </w:rPr>
              <w:t>3</w:t>
            </w:r>
            <w:r w:rsidRPr="00A01C62"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759C2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B44FE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26BC3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70155" w14:paraId="1C94B72B" w14:textId="77777777" w:rsidTr="0095762C">
        <w:trPr>
          <w:trHeight w:hRule="exact" w:val="15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2F9E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AE0E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3596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CA7EA" w14:textId="77777777" w:rsidR="00870155" w:rsidRPr="00A01C62" w:rsidRDefault="00870155" w:rsidP="00870155">
            <w:pPr>
              <w:jc w:val="center"/>
              <w:rPr>
                <w:rFonts w:ascii="Arial" w:hAnsi="Arial" w:cs="Arial"/>
                <w:color w:val="000000"/>
              </w:rPr>
            </w:pPr>
            <w:r w:rsidRPr="00A01C62">
              <w:rPr>
                <w:rFonts w:ascii="Arial" w:hAnsi="Arial" w:cs="Arial"/>
                <w:color w:val="000000"/>
              </w:rPr>
              <w:t>项目完成时间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428F8D" w14:textId="77777777" w:rsidR="00870155" w:rsidRPr="00A01C62" w:rsidRDefault="00870155" w:rsidP="00870155">
            <w:pPr>
              <w:jc w:val="center"/>
              <w:rPr>
                <w:rFonts w:ascii="Arial" w:hAnsi="Arial" w:cs="Arial"/>
                <w:color w:val="000000"/>
              </w:rPr>
            </w:pPr>
            <w:r w:rsidRPr="00A01C62">
              <w:rPr>
                <w:rFonts w:ascii="Arial" w:hAnsi="Arial" w:cs="Arial"/>
                <w:color w:val="000000"/>
              </w:rPr>
              <w:t>2022</w:t>
            </w:r>
            <w:r w:rsidRPr="00A01C62">
              <w:rPr>
                <w:rFonts w:ascii="Arial" w:hAnsi="Arial" w:cs="Arial"/>
                <w:color w:val="000000"/>
              </w:rPr>
              <w:t>年</w:t>
            </w:r>
            <w:r w:rsidRPr="00A01C62">
              <w:rPr>
                <w:rFonts w:ascii="Arial" w:hAnsi="Arial" w:cs="Arial"/>
                <w:color w:val="000000"/>
              </w:rPr>
              <w:t>4</w:t>
            </w:r>
            <w:r w:rsidRPr="00A01C62"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A025E" w14:textId="2F73CBE8" w:rsidR="00870155" w:rsidRPr="00A01C62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1C62">
              <w:rPr>
                <w:rFonts w:ascii="Arial" w:hAnsi="Arial" w:cs="Arial"/>
                <w:color w:val="000000"/>
              </w:rPr>
              <w:t>2022</w:t>
            </w:r>
            <w:r w:rsidRPr="00A01C62">
              <w:rPr>
                <w:rFonts w:ascii="Arial" w:hAnsi="Arial" w:cs="Arial"/>
                <w:color w:val="000000"/>
              </w:rPr>
              <w:t>年</w:t>
            </w:r>
            <w:r w:rsidRPr="00A01C62">
              <w:rPr>
                <w:rFonts w:ascii="Arial" w:hAnsi="Arial" w:cs="Arial"/>
                <w:color w:val="000000"/>
              </w:rPr>
              <w:t>4</w:t>
            </w:r>
            <w:r w:rsidRPr="00A01C62"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9AA97" w14:textId="10E278A5" w:rsidR="00870155" w:rsidRDefault="0095762C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21F8C" w14:textId="39C1E686" w:rsidR="00870155" w:rsidRDefault="0095762C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11CA6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70155" w14:paraId="0900A789" w14:textId="77777777" w:rsidTr="0095762C">
        <w:trPr>
          <w:trHeight w:hRule="exact" w:val="9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9C34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377B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3331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D998B" w14:textId="77777777" w:rsidR="00870155" w:rsidRDefault="00870155" w:rsidP="00870155">
            <w:pPr>
              <w:jc w:val="center"/>
              <w:rPr>
                <w:rFonts w:ascii="Arial" w:hAnsi="Arial" w:cs="Arial"/>
                <w:color w:val="000000"/>
              </w:rPr>
            </w:pPr>
            <w:r w:rsidRPr="00061991">
              <w:rPr>
                <w:rFonts w:ascii="Arial" w:hAnsi="Arial" w:cs="Arial" w:hint="eastAsia"/>
                <w:color w:val="000000"/>
              </w:rPr>
              <w:t>项目预算控制金额</w:t>
            </w:r>
            <w:r w:rsidRPr="00061991">
              <w:rPr>
                <w:rFonts w:ascii="Arial" w:hAnsi="Arial" w:cs="Arial" w:hint="eastAsia"/>
                <w:color w:val="000000"/>
              </w:rPr>
              <w:tab/>
            </w:r>
            <w:r w:rsidRPr="00061991">
              <w:rPr>
                <w:rFonts w:ascii="Arial" w:hAnsi="Arial" w:cs="Arial" w:hint="eastAsia"/>
                <w:color w:val="000000"/>
              </w:rPr>
              <w:tab/>
            </w:r>
            <w:r w:rsidRPr="00061991">
              <w:rPr>
                <w:rFonts w:ascii="Arial" w:hAnsi="Arial" w:cs="Arial" w:hint="eastAsia"/>
                <w:color w:val="000000"/>
              </w:rPr>
              <w:tab/>
            </w:r>
            <w:r w:rsidRPr="00061991">
              <w:rPr>
                <w:rFonts w:ascii="Arial" w:hAnsi="Arial" w:cs="Arial" w:hint="eastAsia"/>
                <w:color w:val="000000"/>
              </w:rPr>
              <w:tab/>
            </w:r>
            <w:r w:rsidRPr="00061991">
              <w:rPr>
                <w:rFonts w:ascii="Arial" w:hAnsi="Arial" w:cs="Arial" w:hint="eastAsia"/>
                <w:color w:val="000000"/>
              </w:rPr>
              <w:tab/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852EC" w14:textId="77777777" w:rsidR="00870155" w:rsidRDefault="00870155" w:rsidP="00870155">
            <w:pPr>
              <w:jc w:val="center"/>
              <w:rPr>
                <w:rFonts w:ascii="Arial" w:hAnsi="Arial" w:cs="Arial"/>
                <w:color w:val="000000"/>
              </w:rPr>
            </w:pPr>
            <w:r w:rsidRPr="00061991">
              <w:rPr>
                <w:rFonts w:ascii="Arial" w:hAnsi="Arial" w:cs="Arial" w:hint="eastAsia"/>
                <w:color w:val="000000"/>
              </w:rPr>
              <w:t>控制在</w:t>
            </w:r>
            <w:r w:rsidRPr="00061991">
              <w:rPr>
                <w:rFonts w:ascii="Arial" w:hAnsi="Arial" w:cs="Arial" w:hint="eastAsia"/>
                <w:color w:val="000000"/>
              </w:rPr>
              <w:t xml:space="preserve"> 416.287745</w:t>
            </w:r>
            <w:r w:rsidRPr="00061991">
              <w:rPr>
                <w:rFonts w:ascii="Arial" w:hAnsi="Arial" w:cs="Arial" w:hint="eastAsia"/>
                <w:color w:val="000000"/>
              </w:rPr>
              <w:t>万元内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1F118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  <w:r w:rsidRPr="00A61DEC">
              <w:rPr>
                <w:rFonts w:ascii="仿宋_GB2312" w:eastAsia="仿宋_GB2312" w:hAnsi="宋体" w:cs="宋体" w:hint="eastAsia"/>
                <w:kern w:val="0"/>
                <w:szCs w:val="21"/>
              </w:rPr>
              <w:t>415．4869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AD286" w14:textId="1937F760" w:rsidR="00870155" w:rsidRDefault="0095762C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B5058" w14:textId="6435D0B0" w:rsidR="00870155" w:rsidRDefault="0095762C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62EDC" w14:textId="55F698EE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70155" w14:paraId="3687A3BE" w14:textId="77777777" w:rsidTr="0095762C">
        <w:trPr>
          <w:trHeight w:val="49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DEC0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5D7F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7A6C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5E4B" w14:textId="77777777" w:rsidR="00870155" w:rsidRDefault="00870155" w:rsidP="00870155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5404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61DEC">
              <w:rPr>
                <w:rFonts w:ascii="仿宋_GB2312" w:eastAsia="仿宋_GB2312" w:hAnsi="宋体" w:cs="宋体" w:hint="eastAsia"/>
                <w:kern w:val="0"/>
                <w:szCs w:val="21"/>
              </w:rPr>
              <w:t>可满足学校及社区各种培训需求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DF18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设备更新后</w:t>
            </w:r>
            <w:r w:rsidRPr="00A61DEC">
              <w:rPr>
                <w:rFonts w:ascii="仿宋_GB2312" w:eastAsia="仿宋_GB2312" w:hAnsi="宋体" w:cs="宋体" w:hint="eastAsia"/>
                <w:kern w:val="0"/>
                <w:szCs w:val="21"/>
              </w:rPr>
              <w:t>将大大改善学校目前老旧的基础设备设施，更大的满足学校对教学、培训等业务的需求，更好的为培训及考试提供服务，提升培训质量，为社会培养更多的专业人才。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53B1" w14:textId="74F53985" w:rsidR="00870155" w:rsidRDefault="0095762C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B14" w14:textId="7919A292" w:rsidR="00870155" w:rsidRDefault="0095762C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7692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70155" w14:paraId="47A49C6B" w14:textId="77777777" w:rsidTr="0095762C">
        <w:trPr>
          <w:trHeight w:hRule="exact" w:val="34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8EA9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ACAE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6D65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0235">
              <w:rPr>
                <w:rFonts w:ascii="仿宋_GB2312" w:eastAsia="仿宋_GB2312" w:hAnsi="宋体" w:cs="宋体" w:hint="eastAsia"/>
                <w:kern w:val="0"/>
                <w:szCs w:val="21"/>
              </w:rPr>
              <w:t>对学校办学水平的影响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4A1E5" w14:textId="77777777" w:rsidR="00870155" w:rsidRDefault="00870155" w:rsidP="0087015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23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随着信息化的发展，办学手段和方式也要与时俱进，多媒体机房对培训上述人才具有非常大的意义。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39EBC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0235">
              <w:rPr>
                <w:rFonts w:ascii="仿宋_GB2312" w:eastAsia="仿宋_GB2312" w:hAnsi="宋体" w:cs="宋体" w:hint="eastAsia"/>
                <w:kern w:val="0"/>
                <w:szCs w:val="21"/>
              </w:rPr>
              <w:t>利用计算机多媒体开展在职人员培训，效率高、技术性强、直观性更好。硬件的投入是改善办学条件最直接的效果。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D9C9E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50235">
              <w:rPr>
                <w:rFonts w:ascii="仿宋_GB2312" w:eastAsia="仿宋_GB2312" w:hAnsi="宋体" w:cs="宋体" w:hint="eastAsia"/>
                <w:kern w:val="0"/>
                <w:szCs w:val="21"/>
              </w:rPr>
              <w:t>通过各项设备更新，丰富教学资源，提高学校办学水平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E18DD" w14:textId="0870FF58" w:rsidR="00870155" w:rsidRDefault="0095762C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CAA5B" w14:textId="79300982" w:rsidR="00870155" w:rsidRDefault="0095762C" w:rsidP="0087015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03741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70155" w14:paraId="34B4B64F" w14:textId="77777777" w:rsidTr="0095762C">
        <w:trPr>
          <w:trHeight w:hRule="exact" w:val="10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8C9E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3168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62D6" w14:textId="77777777" w:rsidR="00870155" w:rsidRPr="00A01C62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1C62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C6F7B" w14:textId="77777777" w:rsidR="00870155" w:rsidRPr="00A01C62" w:rsidRDefault="00870155" w:rsidP="0087015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A01C6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项目建成并投入使用后，持续发挥作用的期限至少6年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D7CF4" w14:textId="77777777" w:rsidR="00870155" w:rsidRPr="00A01C62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1C62">
              <w:rPr>
                <w:rFonts w:ascii="仿宋_GB2312" w:eastAsia="仿宋_GB2312" w:hAnsi="宋体" w:cs="宋体" w:hint="eastAsia"/>
                <w:kern w:val="0"/>
                <w:szCs w:val="21"/>
              </w:rPr>
              <w:t>6年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F6A1D" w14:textId="77777777" w:rsidR="00870155" w:rsidRPr="00A01C62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1C62">
              <w:rPr>
                <w:rFonts w:ascii="仿宋_GB2312" w:eastAsia="仿宋_GB2312" w:hAnsi="宋体" w:cs="宋体" w:hint="eastAsia"/>
                <w:kern w:val="0"/>
                <w:szCs w:val="21"/>
              </w:rPr>
              <w:t>使用中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6D3B2" w14:textId="77783530" w:rsidR="00870155" w:rsidRDefault="0095762C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4227C" w14:textId="780B88A4" w:rsidR="00870155" w:rsidRDefault="00EA1456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BF28B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70155" w14:paraId="74F68499" w14:textId="77777777" w:rsidTr="0095762C">
        <w:trPr>
          <w:trHeight w:hRule="exact" w:val="98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B943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FA89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11D2047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1AB5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98691" w14:textId="77777777" w:rsidR="00870155" w:rsidRDefault="00870155" w:rsidP="0087015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实训学生满意度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C4968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907BB" w14:textId="5345A151" w:rsidR="00870155" w:rsidRDefault="0095762C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</w:t>
            </w:r>
            <w:r w:rsidR="00870155"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A4875" w14:textId="3E7D5DC1" w:rsidR="00870155" w:rsidRDefault="0095762C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A7AD5" w14:textId="280F5152" w:rsidR="00870155" w:rsidRDefault="0095762C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71E69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70155" w14:paraId="731E2BBE" w14:textId="77777777" w:rsidTr="0095762C">
        <w:trPr>
          <w:trHeight w:hRule="exact" w:val="1001"/>
          <w:jc w:val="center"/>
        </w:trPr>
        <w:tc>
          <w:tcPr>
            <w:tcW w:w="7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D559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A833D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96EB6" w14:textId="4694EAC9" w:rsidR="00870155" w:rsidRDefault="00870155" w:rsidP="00EA14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EA14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  <w:r w:rsidR="0095762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.98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914C2" w14:textId="77777777" w:rsidR="00870155" w:rsidRDefault="00870155" w:rsidP="008701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14:paraId="67810CFC" w14:textId="77777777" w:rsidR="00D534E2" w:rsidRDefault="00D534E2">
      <w:pPr>
        <w:rPr>
          <w:rFonts w:ascii="仿宋_GB2312" w:eastAsia="仿宋_GB2312"/>
          <w:vanish/>
          <w:sz w:val="32"/>
          <w:szCs w:val="32"/>
        </w:rPr>
      </w:pPr>
    </w:p>
    <w:p w14:paraId="5CDC0E37" w14:textId="77777777" w:rsidR="00D534E2" w:rsidRDefault="00D534E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011A38B0" w14:textId="77777777" w:rsidR="00D534E2" w:rsidRDefault="00621416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65FD7035" w14:textId="77777777" w:rsidR="00D534E2" w:rsidRDefault="00621416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46C68AE7" w14:textId="77777777" w:rsidR="00D534E2" w:rsidRDefault="00621416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49CBA991" w14:textId="77777777" w:rsidR="00D534E2" w:rsidRDefault="00621416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2534FDDD" w14:textId="77777777" w:rsidR="00D534E2" w:rsidRDefault="00621416" w:rsidP="00896E4B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4.90（含）-100分为优、80（含）-90分为良、60（含）-80分为中、60分以下为差。</w:t>
      </w:r>
      <w:r>
        <w:rPr>
          <w:rFonts w:ascii="方正小标宋简体" w:eastAsia="方正小标宋简体" w:hint="eastAsia"/>
          <w:sz w:val="36"/>
          <w:szCs w:val="36"/>
        </w:rPr>
        <w:t xml:space="preserve"> </w:t>
      </w:r>
    </w:p>
    <w:sectPr w:rsidR="00D534E2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BA09F" w14:textId="77777777" w:rsidR="00124DC2" w:rsidRDefault="00124DC2">
      <w:r>
        <w:separator/>
      </w:r>
    </w:p>
  </w:endnote>
  <w:endnote w:type="continuationSeparator" w:id="0">
    <w:p w14:paraId="719968E7" w14:textId="77777777" w:rsidR="00124DC2" w:rsidRDefault="0012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F9DDC" w14:textId="77777777" w:rsidR="00D534E2" w:rsidRDefault="00621416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A7EF37" wp14:editId="1E90E9FF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6DAD62" w14:textId="77777777" w:rsidR="00D534E2" w:rsidRDefault="00621416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A1456" w:rsidRPr="00EA1456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EA1456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386DAD62" w14:textId="77777777" w:rsidR="00D534E2" w:rsidRDefault="00621416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EA1456" w:rsidRPr="00EA1456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EA1456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747C542" w14:textId="77777777" w:rsidR="00D534E2" w:rsidRDefault="00D534E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E6EA7" w14:textId="77777777" w:rsidR="00124DC2" w:rsidRDefault="00124DC2">
      <w:r>
        <w:separator/>
      </w:r>
    </w:p>
  </w:footnote>
  <w:footnote w:type="continuationSeparator" w:id="0">
    <w:p w14:paraId="599F5DD6" w14:textId="77777777" w:rsidR="00124DC2" w:rsidRDefault="00124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61991"/>
    <w:rsid w:val="00124DC2"/>
    <w:rsid w:val="001E1E62"/>
    <w:rsid w:val="0044316B"/>
    <w:rsid w:val="004A3136"/>
    <w:rsid w:val="004A3712"/>
    <w:rsid w:val="00595059"/>
    <w:rsid w:val="00621416"/>
    <w:rsid w:val="00870155"/>
    <w:rsid w:val="00896E4B"/>
    <w:rsid w:val="0095762C"/>
    <w:rsid w:val="00A01C62"/>
    <w:rsid w:val="00A17FFD"/>
    <w:rsid w:val="00A45823"/>
    <w:rsid w:val="00A61DEC"/>
    <w:rsid w:val="00B12301"/>
    <w:rsid w:val="00B50235"/>
    <w:rsid w:val="00B850C9"/>
    <w:rsid w:val="00BB1CE6"/>
    <w:rsid w:val="00CB59C0"/>
    <w:rsid w:val="00D24031"/>
    <w:rsid w:val="00D534E2"/>
    <w:rsid w:val="00E57B12"/>
    <w:rsid w:val="00EA1456"/>
    <w:rsid w:val="00FB39F3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4EB1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82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82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277</Words>
  <Characters>1579</Characters>
  <Application>Microsoft Office Word</Application>
  <DocSecurity>0</DocSecurity>
  <Lines>13</Lines>
  <Paragraphs>3</Paragraphs>
  <ScaleCrop>false</ScaleCrop>
  <Company>Lenovo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</cp:revision>
  <cp:lastPrinted>2022-03-24T10:01:00Z</cp:lastPrinted>
  <dcterms:created xsi:type="dcterms:W3CDTF">2022-05-09T07:08:00Z</dcterms:created>
  <dcterms:modified xsi:type="dcterms:W3CDTF">2022-05-16T11:40:00Z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